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1A35" w14:textId="77777777" w:rsidR="00E063C6" w:rsidRDefault="007508A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Внимание! Укусы животных!</w:t>
      </w:r>
    </w:p>
    <w:p w14:paraId="04B228B7" w14:textId="77777777" w:rsidR="00E063C6" w:rsidRDefault="00E063C6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0B691" w14:textId="77777777" w:rsidR="00E063C6" w:rsidRDefault="007508AD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Укусы животных, как домашних, так и диких, представляют опасность для детей и взрослых.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Укусы оставляют рваные, резаные или колотые раны, повреждая кожу и мягкие ткани, а иногда – кости, суставы, сухожилия.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Кроме того, укусы нередко осложняются поражением нервов и сосудов.</w:t>
      </w:r>
    </w:p>
    <w:p w14:paraId="7EF8BA74" w14:textId="77777777" w:rsidR="00E063C6" w:rsidRDefault="007508AD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Укушенная рана может сильно воспалиться, так как происходит инфицирова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микроорганизмами, обитающими в пасти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Через укусы,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ослюнения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оцарапывания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животных могут передаваться некоторые инфекционные заболевания (бешенство,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доброкачественный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лимфоретикулез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болезнь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кошачьих царапин), содоку (болезнь от укуса крыс)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ряд других заболеваний)</w:t>
      </w:r>
      <w:r>
        <w:rPr>
          <w:rFonts w:ascii="Arial" w:eastAsia="Arial" w:hAnsi="Arial" w:cs="Arial"/>
          <w:color w:val="000000" w:themeColor="text1"/>
          <w:sz w:val="21"/>
          <w:highlight w:val="white"/>
        </w:rPr>
        <w:t>,</w:t>
      </w:r>
      <w:r>
        <w:rPr>
          <w:rFonts w:ascii="Arial" w:eastAsia="Arial" w:hAnsi="Arial" w:cs="Arial"/>
          <w:color w:val="000000" w:themeColor="text1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Потенциальный риск передачи бешенства могут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представлять дикие обитатели лесопарковых зон – лисицы, еноты, барсуки, различные мышевидные грызуны, рукокрылые (летучие мыши), а также безнадзорные кошки и собаки.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Даже домашние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собаки и кошки переносят более 30 видов бактерий, в том числе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метициллин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истентные штаммы золотистого стафилококка (MRSA), которые обладают устойчивостью в современным антибиотикам. </w:t>
      </w:r>
    </w:p>
    <w:p w14:paraId="2715F5EB" w14:textId="77777777" w:rsidR="00E063C6" w:rsidRDefault="007508AD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избежать нападений и укусов различных животных необходимо соблюдать определённые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правила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108802EE" w14:textId="77777777" w:rsidR="00E063C6" w:rsidRDefault="007508AD">
      <w:pPr>
        <w:pStyle w:val="Standard"/>
        <w:numPr>
          <w:ilvl w:val="0"/>
          <w:numId w:val="3"/>
        </w:numPr>
        <w:spacing w:line="276" w:lineRule="auto"/>
        <w:ind w:left="9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Избегайте контакта с неизвестными животными. Даже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 дружественные животные могут кусаться.</w:t>
      </w:r>
    </w:p>
    <w:p w14:paraId="4CE50DAC" w14:textId="77777777" w:rsidR="00E063C6" w:rsidRDefault="007508AD">
      <w:pPr>
        <w:pStyle w:val="Standard"/>
        <w:numPr>
          <w:ilvl w:val="0"/>
          <w:numId w:val="1"/>
        </w:numPr>
        <w:spacing w:line="276" w:lineRule="auto"/>
        <w:ind w:left="9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кормите, не пытайтесь поймать или играть с бродячими и дикими животными, такими как собаки, кошки, ежи, белки, еноты, лисы, хомячки, крысы и др.</w:t>
      </w:r>
    </w:p>
    <w:p w14:paraId="0A4A5595" w14:textId="77777777" w:rsidR="00E063C6" w:rsidRDefault="007508AD">
      <w:pPr>
        <w:pStyle w:val="Standard"/>
        <w:numPr>
          <w:ilvl w:val="0"/>
          <w:numId w:val="1"/>
        </w:numPr>
        <w:spacing w:line="276" w:lineRule="auto"/>
        <w:ind w:left="9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тревожьте животное в то время, когда оно ест или кормит потомство.</w:t>
      </w:r>
    </w:p>
    <w:p w14:paraId="60C1DD4A" w14:textId="77777777" w:rsidR="00E063C6" w:rsidRDefault="007508AD">
      <w:pPr>
        <w:pStyle w:val="Standard"/>
        <w:numPr>
          <w:ilvl w:val="0"/>
          <w:numId w:val="1"/>
        </w:numPr>
        <w:spacing w:line="276" w:lineRule="auto"/>
        <w:ind w:left="9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подходите близко к клетке и не 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овывайте пальцы в клетки к животным в зоомагазинах и зоопарках, соблюдайте осторожность при общении с животными в контактных зоопарках.</w:t>
      </w:r>
    </w:p>
    <w:p w14:paraId="08534783" w14:textId="77777777" w:rsidR="00E063C6" w:rsidRDefault="007508AD">
      <w:pPr>
        <w:pStyle w:val="Standard"/>
        <w:numPr>
          <w:ilvl w:val="0"/>
          <w:numId w:val="1"/>
        </w:numPr>
        <w:spacing w:line="276" w:lineRule="auto"/>
        <w:ind w:left="9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Будьте внимательны, избегайте укусов,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оцарапываний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играете даже со своими домашними животными.</w:t>
      </w:r>
    </w:p>
    <w:p w14:paraId="7DEB2814" w14:textId="77777777" w:rsidR="00E063C6" w:rsidRDefault="00E063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6D9003" w14:textId="77777777" w:rsidR="00E063C6" w:rsidRDefault="007508AD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30373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738"/>
          <w:sz w:val="28"/>
          <w:szCs w:val="28"/>
          <w:lang w:eastAsia="ru-RU"/>
        </w:rPr>
        <w:t xml:space="preserve">Следует помнить, </w:t>
      </w:r>
      <w:r>
        <w:rPr>
          <w:rFonts w:ascii="Times New Roman" w:eastAsia="Times New Roman" w:hAnsi="Times New Roman" w:cs="Times New Roman"/>
          <w:b/>
          <w:bCs/>
          <w:color w:val="303738"/>
          <w:sz w:val="28"/>
          <w:szCs w:val="28"/>
          <w:lang w:eastAsia="ru-RU"/>
        </w:rPr>
        <w:t>что:</w:t>
      </w:r>
    </w:p>
    <w:p w14:paraId="233A8999" w14:textId="49E630CD" w:rsidR="00E063C6" w:rsidRDefault="007508AD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Укусы кошек часто приводят к развитию местной инфекции (</w:t>
      </w:r>
      <w:r w:rsidR="00993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 потому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них реже обращают внимание и серьезно не лечат). Кроме того, в пасти кошки имеется множество микробов. В 50% случаев укусов кошек происходит заражение.</w:t>
      </w:r>
    </w:p>
    <w:p w14:paraId="17BD8980" w14:textId="77777777" w:rsidR="00E063C6" w:rsidRDefault="007508AD">
      <w:pPr>
        <w:pStyle w:val="Standard"/>
        <w:spacing w:line="276" w:lineRule="auto"/>
        <w:ind w:firstLine="709"/>
        <w:jc w:val="both"/>
        <w:rPr>
          <w:rFonts w:hint="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Укусы ноги,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и ладони подвергаются заражению больше всего потому, что эти части тела регулярно контактируют с микробами и грязными поверхностями.</w:t>
      </w:r>
    </w:p>
    <w:p w14:paraId="5D50C1F3" w14:textId="77777777" w:rsidR="00E063C6" w:rsidRDefault="007508AD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От простых ран заражаются чаще, чем от серьезных укусов потому, что при глубоких укусах обычно обращаются за медици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нской помощью, а на мелкие легкомысленно не обращают никакого внимания.</w:t>
      </w:r>
    </w:p>
    <w:p w14:paraId="7E2D67EE" w14:textId="77777777" w:rsidR="00E063C6" w:rsidRDefault="007508AD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 xml:space="preserve">Случаи смерти людей от бешенства в результате контактов с лисицами, енотами, скунсами и другими млекопитающими происходят очень редко, а сведения, подтверждающие передачу бешенства </w:t>
      </w:r>
      <w:r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через укусы грызунов, отсутствуют (хотя грызуны могут болеть бешенством).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все большую угрозу представляет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ешенство, передаваемое летучими мышами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EF921CE" w14:textId="77777777" w:rsidR="00E063C6" w:rsidRDefault="00E063C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2978E" w14:textId="77777777" w:rsidR="00E063C6" w:rsidRDefault="007508A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Первая помощь или как действовать при укусе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животного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:</w:t>
      </w:r>
    </w:p>
    <w:p w14:paraId="60CCF382" w14:textId="77777777" w:rsidR="00E063C6" w:rsidRDefault="007508AD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303738"/>
          <w:sz w:val="28"/>
          <w:szCs w:val="28"/>
        </w:rPr>
      </w:pP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ar-SA"/>
        </w:rPr>
        <w:t xml:space="preserve">Нужно провести предварительную местную обработку ран (неглубоких укусов, царапин, ссадин) и мест </w:t>
      </w:r>
      <w:proofErr w:type="spellStart"/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ar-SA"/>
        </w:rPr>
        <w:t>ослюнений</w:t>
      </w:r>
      <w:proofErr w:type="spellEnd"/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ar-SA"/>
        </w:rPr>
        <w:t>: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течение 10-15 минут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интенсивно промыть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ar-SA"/>
        </w:rPr>
        <w:t>раневу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ю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ar-SA"/>
        </w:rPr>
        <w:t xml:space="preserve"> поверхность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струёй мыльной воды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ar-SA"/>
        </w:rPr>
        <w:t>или другим моющим средством (детергентом), чтобы удалить слюну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ar-SA"/>
        </w:rPr>
        <w:t xml:space="preserve"> После этого края раны следует обработать 70 % этиловым спиртом или 5 % спиртовым раствором йода, наложить стерильную повязку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ar-SA"/>
        </w:rPr>
        <w:t xml:space="preserve"> </w:t>
      </w:r>
    </w:p>
    <w:p w14:paraId="31A6A2A9" w14:textId="390C6580" w:rsidR="00E063C6" w:rsidRDefault="007508AD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же укус глубокий, то он будет сопровождаться кровотечением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сразу останавливать кровь не следует, оно поможет очистить рану от слюны животного. Особенно не желательно сразу обрабатывать рану медицинским антисептическим раствором и водкой! Также как и при неглубоком укусе промойте рану </w:t>
      </w:r>
      <w:r w:rsidR="00993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двадцатипроцентным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раствором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мылом или перекисью водорода. И только после этого обработайте кожный покров вокруг раны этиловым спиртом либо спиртовым раствором йода (можно использовать маркер), после чего наложите чистую повязку. Не используйте вату – её будет сложно удалить, придё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вновь смачивать рану, что нежелательно.</w:t>
      </w:r>
    </w:p>
    <w:p w14:paraId="60BAFE77" w14:textId="77777777" w:rsidR="00E063C6" w:rsidRDefault="007508AD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человека покусало животное, у которого есть владелец, обязательно надо узнать у него, когда животное прививали от бешенства. Срок действия прививки — 1 год. Если собака или кошка бездомные — прививок им не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елали.</w:t>
      </w:r>
    </w:p>
    <w:p w14:paraId="00C1099B" w14:textId="77777777" w:rsidR="00E063C6" w:rsidRDefault="007508AD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30373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Обратиться</w:t>
      </w:r>
      <w:r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 w:bidi="ar-SA"/>
        </w:rPr>
        <w:t xml:space="preserve"> к врачу, который окажет специализированную медицинскую помощь, примет решение о введении противостолбнячной сыворотки, назначении антибактериальной терапии, профилактическом лечении бешенства.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</w:t>
      </w:r>
    </w:p>
    <w:p w14:paraId="089A21C8" w14:textId="77777777" w:rsidR="00E063C6" w:rsidRDefault="00E063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C0E980D" w14:textId="77777777" w:rsidR="00E063C6" w:rsidRDefault="007508A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ПОМНИТЕ: добрых лис, барсуков, енотов не бывает. Дикие животные всегда боятся человека и скрываются от него! Если по каким-то причинам животное из леса оказалось недалеко от Вас, не подходите к нему сами и не допускайте домашних питомцев!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 Иначе животное бу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дет защищаться и нападет. </w:t>
      </w:r>
    </w:p>
    <w:p w14:paraId="76EBF802" w14:textId="77777777" w:rsidR="00E063C6" w:rsidRDefault="00E063C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14:paraId="55965FA5" w14:textId="77777777" w:rsidR="00E063C6" w:rsidRDefault="007508A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БЕРЕГИТЕ СЕБЯ И СВОИХ БЛИЗКИХ!</w:t>
      </w:r>
    </w:p>
    <w:sectPr w:rsidR="00E063C6">
      <w:pgSz w:w="11906" w:h="16838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88E3" w14:textId="77777777" w:rsidR="007508AD" w:rsidRDefault="007508AD">
      <w:pPr>
        <w:rPr>
          <w:rFonts w:hint="eastAsia"/>
        </w:rPr>
      </w:pPr>
      <w:r>
        <w:separator/>
      </w:r>
    </w:p>
  </w:endnote>
  <w:endnote w:type="continuationSeparator" w:id="0">
    <w:p w14:paraId="565DFF87" w14:textId="77777777" w:rsidR="007508AD" w:rsidRDefault="007508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ED9F" w14:textId="77777777" w:rsidR="007508AD" w:rsidRDefault="007508AD">
      <w:pPr>
        <w:rPr>
          <w:rFonts w:hint="eastAsia"/>
        </w:rPr>
      </w:pPr>
      <w:r>
        <w:separator/>
      </w:r>
    </w:p>
  </w:footnote>
  <w:footnote w:type="continuationSeparator" w:id="0">
    <w:p w14:paraId="45BC49FF" w14:textId="77777777" w:rsidR="007508AD" w:rsidRDefault="007508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614F4"/>
    <w:multiLevelType w:val="hybridMultilevel"/>
    <w:tmpl w:val="0AF84F56"/>
    <w:lvl w:ilvl="0" w:tplc="09B00B6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E578E9D4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FA483F14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617E8152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9A041BBA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164E2C0A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EB9084B0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FC82B8CC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F0E88D96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470850A3"/>
    <w:multiLevelType w:val="hybridMultilevel"/>
    <w:tmpl w:val="89480A9E"/>
    <w:lvl w:ilvl="0" w:tplc="AB88EFB8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 w:tplc="1CE01028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 w:tplc="0DA03860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 w:tplc="1DFCD290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 w:tplc="86086B76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 w:tplc="E592D5DE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 w:tplc="522E04E0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 w:tplc="773A4B22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 w:tplc="BFA260DE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5B5B6D34"/>
    <w:multiLevelType w:val="hybridMultilevel"/>
    <w:tmpl w:val="84D20FB2"/>
    <w:lvl w:ilvl="0" w:tplc="7D22E3B2">
      <w:start w:val="1"/>
      <w:numFmt w:val="decimal"/>
      <w:lvlText w:val="%1."/>
      <w:lvlJc w:val="left"/>
      <w:pPr>
        <w:ind w:left="720" w:hanging="360"/>
      </w:pPr>
    </w:lvl>
    <w:lvl w:ilvl="1" w:tplc="B5FC18C4">
      <w:start w:val="1"/>
      <w:numFmt w:val="lowerLetter"/>
      <w:lvlText w:val="%2."/>
      <w:lvlJc w:val="left"/>
      <w:pPr>
        <w:ind w:left="1440" w:hanging="360"/>
      </w:pPr>
    </w:lvl>
    <w:lvl w:ilvl="2" w:tplc="718C9C78">
      <w:start w:val="1"/>
      <w:numFmt w:val="lowerRoman"/>
      <w:lvlText w:val="%3."/>
      <w:lvlJc w:val="right"/>
      <w:pPr>
        <w:ind w:left="2160" w:hanging="180"/>
      </w:pPr>
    </w:lvl>
    <w:lvl w:ilvl="3" w:tplc="14E60546">
      <w:start w:val="1"/>
      <w:numFmt w:val="decimal"/>
      <w:lvlText w:val="%4."/>
      <w:lvlJc w:val="left"/>
      <w:pPr>
        <w:ind w:left="2880" w:hanging="360"/>
      </w:pPr>
    </w:lvl>
    <w:lvl w:ilvl="4" w:tplc="91144A6A">
      <w:start w:val="1"/>
      <w:numFmt w:val="lowerLetter"/>
      <w:lvlText w:val="%5."/>
      <w:lvlJc w:val="left"/>
      <w:pPr>
        <w:ind w:left="3600" w:hanging="360"/>
      </w:pPr>
    </w:lvl>
    <w:lvl w:ilvl="5" w:tplc="4364D6E4">
      <w:start w:val="1"/>
      <w:numFmt w:val="lowerRoman"/>
      <w:lvlText w:val="%6."/>
      <w:lvlJc w:val="right"/>
      <w:pPr>
        <w:ind w:left="4320" w:hanging="180"/>
      </w:pPr>
    </w:lvl>
    <w:lvl w:ilvl="6" w:tplc="91D660F6">
      <w:start w:val="1"/>
      <w:numFmt w:val="decimal"/>
      <w:lvlText w:val="%7."/>
      <w:lvlJc w:val="left"/>
      <w:pPr>
        <w:ind w:left="5040" w:hanging="360"/>
      </w:pPr>
    </w:lvl>
    <w:lvl w:ilvl="7" w:tplc="3F8EB53A">
      <w:start w:val="1"/>
      <w:numFmt w:val="lowerLetter"/>
      <w:lvlText w:val="%8."/>
      <w:lvlJc w:val="left"/>
      <w:pPr>
        <w:ind w:left="5760" w:hanging="360"/>
      </w:pPr>
    </w:lvl>
    <w:lvl w:ilvl="8" w:tplc="FDE86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F4619"/>
    <w:multiLevelType w:val="hybridMultilevel"/>
    <w:tmpl w:val="FD428592"/>
    <w:lvl w:ilvl="0" w:tplc="CD249406">
      <w:start w:val="1"/>
      <w:numFmt w:val="decimal"/>
      <w:lvlText w:val="%1."/>
      <w:lvlJc w:val="left"/>
      <w:pPr>
        <w:ind w:left="720" w:hanging="360"/>
      </w:pPr>
    </w:lvl>
    <w:lvl w:ilvl="1" w:tplc="58AE81E8">
      <w:start w:val="1"/>
      <w:numFmt w:val="decimal"/>
      <w:lvlText w:val="%2."/>
      <w:lvlJc w:val="left"/>
      <w:pPr>
        <w:ind w:left="1440" w:hanging="360"/>
      </w:pPr>
    </w:lvl>
    <w:lvl w:ilvl="2" w:tplc="2B74891E">
      <w:start w:val="1"/>
      <w:numFmt w:val="decimal"/>
      <w:lvlText w:val="%3."/>
      <w:lvlJc w:val="left"/>
      <w:pPr>
        <w:ind w:left="2160" w:hanging="360"/>
      </w:pPr>
    </w:lvl>
    <w:lvl w:ilvl="3" w:tplc="E070D20C">
      <w:start w:val="1"/>
      <w:numFmt w:val="decimal"/>
      <w:lvlText w:val="%4."/>
      <w:lvlJc w:val="left"/>
      <w:pPr>
        <w:ind w:left="2880" w:hanging="360"/>
      </w:pPr>
    </w:lvl>
    <w:lvl w:ilvl="4" w:tplc="C1067356">
      <w:start w:val="1"/>
      <w:numFmt w:val="decimal"/>
      <w:lvlText w:val="%5."/>
      <w:lvlJc w:val="left"/>
      <w:pPr>
        <w:ind w:left="3600" w:hanging="360"/>
      </w:pPr>
    </w:lvl>
    <w:lvl w:ilvl="5" w:tplc="29BEA4A8">
      <w:start w:val="1"/>
      <w:numFmt w:val="decimal"/>
      <w:lvlText w:val="%6."/>
      <w:lvlJc w:val="left"/>
      <w:pPr>
        <w:ind w:left="4320" w:hanging="360"/>
      </w:pPr>
    </w:lvl>
    <w:lvl w:ilvl="6" w:tplc="31D07870">
      <w:start w:val="1"/>
      <w:numFmt w:val="decimal"/>
      <w:lvlText w:val="%7."/>
      <w:lvlJc w:val="left"/>
      <w:pPr>
        <w:ind w:left="5040" w:hanging="360"/>
      </w:pPr>
    </w:lvl>
    <w:lvl w:ilvl="7" w:tplc="E3B054B4">
      <w:start w:val="1"/>
      <w:numFmt w:val="decimal"/>
      <w:lvlText w:val="%8."/>
      <w:lvlJc w:val="left"/>
      <w:pPr>
        <w:ind w:left="5760" w:hanging="360"/>
      </w:pPr>
    </w:lvl>
    <w:lvl w:ilvl="8" w:tplc="EF3C5A6E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1"/>
    <w:lvlOverride w:ilv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C6"/>
    <w:rsid w:val="007508AD"/>
    <w:rsid w:val="009938B4"/>
    <w:rsid w:val="00E0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B465"/>
  <w15:docId w15:val="{678AE55F-034D-4291-8B14-18768DE1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rPr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cs="Symbol"/>
      <w:sz w:val="20"/>
    </w:rPr>
  </w:style>
  <w:style w:type="character" w:customStyle="1" w:styleId="ListLabel2">
    <w:name w:val="ListLabel 2"/>
    <w:rPr>
      <w:rFonts w:cs="Courier New"/>
      <w:sz w:val="20"/>
    </w:rPr>
  </w:style>
  <w:style w:type="character" w:customStyle="1" w:styleId="ListLabel3">
    <w:name w:val="ListLabel 3"/>
    <w:rPr>
      <w:rFonts w:cs="Wingdings"/>
      <w:sz w:val="20"/>
    </w:rPr>
  </w:style>
  <w:style w:type="character" w:customStyle="1" w:styleId="ListLabel4">
    <w:name w:val="ListLabel 4"/>
    <w:rPr>
      <w:rFonts w:cs="Wingdings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Wingdings"/>
      <w:sz w:val="20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rFonts w:cs="Wingdings"/>
      <w:sz w:val="20"/>
    </w:rPr>
  </w:style>
  <w:style w:type="character" w:customStyle="1" w:styleId="ListLabel9">
    <w:name w:val="ListLabel 9"/>
    <w:rPr>
      <w:rFonts w:cs="Wingdings"/>
      <w:sz w:val="20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Евгения Анатольевна</dc:creator>
  <cp:lastModifiedBy>Атаева Захро Эльяровна</cp:lastModifiedBy>
  <cp:revision>2</cp:revision>
  <dcterms:created xsi:type="dcterms:W3CDTF">2025-05-22T01:11:00Z</dcterms:created>
  <dcterms:modified xsi:type="dcterms:W3CDTF">2025-05-22T01:11:00Z</dcterms:modified>
  <cp:version>1048576</cp:version>
</cp:coreProperties>
</file>